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E6A" w:rsidRPr="00892170" w:rsidRDefault="00211E6A" w:rsidP="00211E6A">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Príloha č. 2 - Formulár pr</w:t>
      </w:r>
      <w:r>
        <w:rPr>
          <w:rFonts w:asciiTheme="majorHAnsi" w:hAnsiTheme="majorHAnsi" w:cstheme="majorHAnsi"/>
          <w:b/>
          <w:caps/>
          <w:sz w:val="20"/>
          <w:szCs w:val="20"/>
          <w:lang w:val="sk-SK"/>
        </w:rPr>
        <w:t>E</w:t>
      </w:r>
      <w:r w:rsidRPr="00892170">
        <w:rPr>
          <w:rFonts w:asciiTheme="majorHAnsi" w:hAnsiTheme="majorHAnsi" w:cstheme="majorHAnsi"/>
          <w:b/>
          <w:caps/>
          <w:sz w:val="20"/>
          <w:szCs w:val="20"/>
          <w:lang w:val="sk-SK"/>
        </w:rPr>
        <w:t xml:space="preserve"> odstúpenie od zmluvy</w:t>
      </w:r>
    </w:p>
    <w:p w:rsidR="00211E6A" w:rsidRPr="00892170" w:rsidRDefault="00211E6A" w:rsidP="00211E6A">
      <w:pPr>
        <w:spacing w:after="200" w:line="300" w:lineRule="auto"/>
        <w:jc w:val="both"/>
        <w:rPr>
          <w:rFonts w:asciiTheme="majorHAnsi" w:hAnsiTheme="majorHAnsi" w:cstheme="majorHAnsi"/>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proofErr w:type="spellStart"/>
      <w:r>
        <w:rPr>
          <w:rFonts w:asciiTheme="majorHAnsi" w:eastAsia="Times New Roman" w:hAnsiTheme="majorHAnsi" w:cstheme="majorHAnsi"/>
          <w:b/>
          <w:spacing w:val="2"/>
          <w:sz w:val="20"/>
          <w:szCs w:val="20"/>
          <w:lang w:val="sk-SK"/>
        </w:rPr>
        <w:t>ElektroLV</w:t>
      </w:r>
      <w:proofErr w:type="spellEnd"/>
      <w:r>
        <w:rPr>
          <w:rFonts w:asciiTheme="majorHAnsi" w:eastAsia="Times New Roman" w:hAnsiTheme="majorHAnsi" w:cstheme="majorHAnsi"/>
          <w:b/>
          <w:spacing w:val="2"/>
          <w:sz w:val="20"/>
          <w:szCs w:val="20"/>
          <w:lang w:val="sk-SK"/>
        </w:rPr>
        <w:t xml:space="preserve">, </w:t>
      </w:r>
      <w:proofErr w:type="spellStart"/>
      <w:r>
        <w:rPr>
          <w:rFonts w:asciiTheme="majorHAnsi" w:eastAsia="Times New Roman" w:hAnsiTheme="majorHAnsi" w:cstheme="majorHAnsi"/>
          <w:b/>
          <w:spacing w:val="2"/>
          <w:sz w:val="20"/>
          <w:szCs w:val="20"/>
          <w:lang w:val="sk-SK"/>
        </w:rPr>
        <w:t>s.r.o</w:t>
      </w:r>
      <w:proofErr w:type="spellEnd"/>
      <w:r>
        <w:rPr>
          <w:rFonts w:asciiTheme="majorHAnsi" w:eastAsia="Times New Roman" w:hAnsiTheme="majorHAnsi" w:cstheme="majorHAnsi"/>
          <w:b/>
          <w:spacing w:val="2"/>
          <w:sz w:val="20"/>
          <w:szCs w:val="20"/>
          <w:lang w:val="sk-SK"/>
        </w:rPr>
        <w:t xml:space="preserve">., Bernolákova 132/3, 934 01 Levice, IČO : 45 515 344, </w:t>
      </w:r>
      <w:proofErr w:type="spellStart"/>
      <w:r>
        <w:rPr>
          <w:rFonts w:asciiTheme="majorHAnsi" w:eastAsia="Times New Roman" w:hAnsiTheme="majorHAnsi" w:cstheme="majorHAnsi"/>
          <w:b/>
          <w:spacing w:val="2"/>
          <w:sz w:val="20"/>
          <w:szCs w:val="20"/>
          <w:lang w:val="sk-SK"/>
        </w:rPr>
        <w:t>elektrolv</w:t>
      </w:r>
      <w:proofErr w:type="spellEnd"/>
      <w:r>
        <w:rPr>
          <w:rFonts w:asciiTheme="majorHAnsi" w:eastAsia="Times New Roman" w:hAnsiTheme="majorHAnsi" w:cstheme="majorHAnsi"/>
          <w:b/>
          <w:spacing w:val="2"/>
          <w:sz w:val="20"/>
          <w:szCs w:val="20"/>
          <w:lang w:val="en-US"/>
        </w:rPr>
        <w:t>@</w:t>
      </w:r>
      <w:r>
        <w:rPr>
          <w:rFonts w:asciiTheme="majorHAnsi" w:eastAsia="Times New Roman" w:hAnsiTheme="majorHAnsi" w:cstheme="majorHAnsi"/>
          <w:b/>
          <w:spacing w:val="2"/>
          <w:sz w:val="20"/>
          <w:szCs w:val="20"/>
          <w:lang w:val="sk-SK"/>
        </w:rPr>
        <w:t>elektrolv.sk</w:t>
      </w:r>
      <w:r w:rsidRPr="00892170" w:rsidDel="0085546E">
        <w:rPr>
          <w:rFonts w:asciiTheme="majorHAnsi" w:hAnsiTheme="majorHAnsi" w:cstheme="majorHAnsi"/>
          <w:b/>
          <w:bCs/>
          <w:sz w:val="20"/>
          <w:szCs w:val="20"/>
          <w:highlight w:val="yellow"/>
          <w:lang w:val="sk-SK"/>
        </w:rPr>
        <w:t xml:space="preserve">  </w:t>
      </w:r>
    </w:p>
    <w:p w:rsidR="00211E6A" w:rsidRPr="00892170" w:rsidRDefault="00211E6A" w:rsidP="00211E6A">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w:t>
      </w:r>
      <w:r w:rsidRPr="005B5A13">
        <w:rPr>
          <w:rFonts w:asciiTheme="majorHAnsi" w:eastAsia="Times New Roman" w:hAnsiTheme="majorHAnsi" w:cstheme="majorHAnsi"/>
          <w:bCs/>
          <w:spacing w:val="2"/>
          <w:sz w:val="20"/>
          <w:szCs w:val="20"/>
          <w:lang w:val="sk-SK"/>
        </w:rPr>
        <w:t>že v súlade so zákonom</w:t>
      </w:r>
      <w:r>
        <w:rPr>
          <w:rFonts w:asciiTheme="majorHAnsi" w:eastAsia="Times New Roman" w:hAnsiTheme="majorHAnsi" w:cstheme="majorHAnsi"/>
          <w:b/>
          <w:spacing w:val="2"/>
          <w:sz w:val="20"/>
          <w:szCs w:val="20"/>
          <w:lang w:val="sk-SK"/>
        </w:rPr>
        <w:t xml:space="preserve"> č. 108/2024 Z. z</w:t>
      </w:r>
      <w:r w:rsidRPr="005B5A13">
        <w:rPr>
          <w:rFonts w:asciiTheme="majorHAnsi" w:eastAsia="Times New Roman" w:hAnsiTheme="majorHAnsi" w:cstheme="majorHAnsi"/>
          <w:bCs/>
          <w:spacing w:val="2"/>
          <w:sz w:val="20"/>
          <w:szCs w:val="20"/>
          <w:lang w:val="sk-SK"/>
        </w:rPr>
        <w:t xml:space="preserve">. </w:t>
      </w:r>
      <w:r w:rsidRPr="005B5A13">
        <w:rPr>
          <w:rFonts w:asciiTheme="majorHAnsi" w:hAnsiTheme="majorHAnsi" w:cstheme="majorHAnsi"/>
          <w:b/>
          <w:sz w:val="20"/>
          <w:szCs w:val="20"/>
          <w:lang w:val="sk-SK"/>
        </w:rPr>
        <w:t>o ochrane spotrebiteľa</w:t>
      </w:r>
      <w:r>
        <w:rPr>
          <w:rFonts w:asciiTheme="majorHAnsi" w:hAnsiTheme="majorHAnsi" w:cstheme="majorHAnsi"/>
          <w:sz w:val="20"/>
          <w:szCs w:val="20"/>
          <w:lang w:val="sk-SK"/>
        </w:rPr>
        <w:t xml:space="preserve"> </w:t>
      </w:r>
      <w:r w:rsidRPr="006E0294">
        <w:rPr>
          <w:rFonts w:asciiTheme="majorHAnsi" w:hAnsiTheme="majorHAnsi" w:cstheme="majorHAnsi"/>
          <w:sz w:val="20"/>
          <w:szCs w:val="20"/>
          <w:lang w:val="sk-SK"/>
        </w:rPr>
        <w:t>a o zmene a doplnení niektorých zákonov</w:t>
      </w:r>
      <w:r>
        <w:rPr>
          <w:rFonts w:asciiTheme="majorHAnsi" w:hAnsiTheme="majorHAnsi" w:cstheme="majorHAnsi"/>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Pr="00892170">
              <w:rPr>
                <w:rFonts w:asciiTheme="majorHAnsi" w:eastAsia="Times New Roman" w:hAnsiTheme="majorHAnsi" w:cstheme="majorHAnsi"/>
                <w:spacing w:val="2"/>
                <w:sz w:val="20"/>
                <w:szCs w:val="20"/>
                <w:lang w:val="sk-SK"/>
              </w:rPr>
              <w:t>eno a priezvisko:</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Default="00211E6A" w:rsidP="00C761B4">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596"/>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795"/>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r w:rsidR="00211E6A" w:rsidRPr="00892170" w:rsidTr="00C761B4">
        <w:trPr>
          <w:trHeight w:val="795"/>
        </w:trPr>
        <w:tc>
          <w:tcPr>
            <w:tcW w:w="3397" w:type="dxa"/>
          </w:tcPr>
          <w:p w:rsidR="00211E6A" w:rsidRPr="00892170" w:rsidRDefault="00211E6A" w:rsidP="00C761B4">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rsidR="00211E6A" w:rsidRPr="00892170" w:rsidRDefault="00211E6A" w:rsidP="00C761B4">
            <w:pPr>
              <w:spacing w:before="120" w:after="120" w:line="300" w:lineRule="auto"/>
              <w:jc w:val="both"/>
              <w:rPr>
                <w:rFonts w:asciiTheme="majorHAnsi" w:eastAsia="Times New Roman" w:hAnsiTheme="majorHAnsi" w:cstheme="majorHAnsi"/>
                <w:spacing w:val="2"/>
                <w:sz w:val="20"/>
                <w:szCs w:val="20"/>
                <w:lang w:val="sk-SK"/>
              </w:rPr>
            </w:pPr>
          </w:p>
        </w:tc>
      </w:tr>
    </w:tbl>
    <w:p w:rsidR="00211E6A" w:rsidRPr="00892170" w:rsidRDefault="00211E6A" w:rsidP="00211E6A">
      <w:pPr>
        <w:spacing w:after="200" w:line="300" w:lineRule="auto"/>
        <w:jc w:val="both"/>
        <w:rPr>
          <w:rFonts w:asciiTheme="majorHAnsi" w:eastAsia="Times New Roman" w:hAnsiTheme="majorHAnsi" w:cstheme="majorHAnsi"/>
          <w:spacing w:val="2"/>
          <w:sz w:val="20"/>
          <w:szCs w:val="20"/>
          <w:lang w:val="sk-SK"/>
        </w:rPr>
      </w:pPr>
    </w:p>
    <w:p w:rsidR="00211E6A" w:rsidRDefault="00211E6A" w:rsidP="00211E6A">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Upozornenie pre spotrebiteľa: Spotrebiteľ podľa § 21  ods.4 Zákona o ochrane spotrebiteľa zodpovedá za zníženie hodnoty tovaru, ktoré vzniklo v dôsledku takého zaobchádzania s tovarom, ktoré je nad rámec zaobchádzania potrebného na zaistenie vlastnosti a funkčnosti tovaru.</w:t>
      </w:r>
    </w:p>
    <w:p w:rsidR="00211E6A" w:rsidRPr="00892170" w:rsidRDefault="00211E6A" w:rsidP="00211E6A">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Dátum:</w:t>
      </w:r>
    </w:p>
    <w:p w:rsidR="00211E6A" w:rsidRDefault="00211E6A" w:rsidP="00211E6A">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rsidR="00211E6A" w:rsidRPr="00892170" w:rsidRDefault="00211E6A" w:rsidP="00211E6A">
      <w:pPr>
        <w:spacing w:after="200" w:line="300" w:lineRule="auto"/>
        <w:jc w:val="both"/>
        <w:rPr>
          <w:rFonts w:asciiTheme="majorHAnsi" w:eastAsia="Times New Roman" w:hAnsiTheme="majorHAnsi" w:cstheme="majorHAnsi"/>
          <w:spacing w:val="2"/>
          <w:sz w:val="20"/>
          <w:szCs w:val="20"/>
          <w:lang w:val="sk-SK"/>
        </w:rPr>
      </w:pPr>
    </w:p>
    <w:p w:rsidR="00211E6A" w:rsidRPr="002C46A5" w:rsidRDefault="00211E6A" w:rsidP="00211E6A">
      <w:pPr>
        <w:pStyle w:val="Default"/>
        <w:rPr>
          <w:rFonts w:asciiTheme="majorHAnsi" w:hAnsiTheme="majorHAnsi"/>
          <w:b/>
          <w:bCs/>
          <w:sz w:val="20"/>
          <w:szCs w:val="20"/>
        </w:rPr>
      </w:pPr>
      <w:r w:rsidRPr="002C46A5">
        <w:rPr>
          <w:rFonts w:asciiTheme="majorHAnsi" w:hAnsiTheme="majorHAnsi"/>
          <w:b/>
          <w:bCs/>
          <w:sz w:val="20"/>
          <w:szCs w:val="20"/>
        </w:rPr>
        <w:t xml:space="preserve">POUČENIE O UPLATNENÍ PRÁVA SPOTREBITEĽA NA ODSTÚPENIE OD ZMLUVY UZAVRETEJ NA DIAĽKU A ZMLUVY UZAVRETEJ MIMO PREVÁDZKOVÝCH PRIESTOROV OBCHODNÍKA </w:t>
      </w:r>
    </w:p>
    <w:p w:rsidR="00211E6A" w:rsidRPr="002C46A5" w:rsidRDefault="00211E6A" w:rsidP="00211E6A">
      <w:pPr>
        <w:pStyle w:val="Default"/>
        <w:rPr>
          <w:rFonts w:asciiTheme="majorHAnsi" w:hAnsiTheme="majorHAnsi"/>
          <w:b/>
          <w:bCs/>
          <w:sz w:val="20"/>
          <w:szCs w:val="20"/>
        </w:rPr>
      </w:pPr>
    </w:p>
    <w:p w:rsidR="00211E6A" w:rsidRDefault="00211E6A" w:rsidP="00211E6A">
      <w:pPr>
        <w:pStyle w:val="Default"/>
        <w:rPr>
          <w:sz w:val="23"/>
          <w:szCs w:val="23"/>
        </w:rPr>
      </w:pPr>
    </w:p>
    <w:p w:rsidR="00211E6A" w:rsidRPr="002C46A5" w:rsidRDefault="00211E6A" w:rsidP="00211E6A">
      <w:pPr>
        <w:pStyle w:val="Default"/>
        <w:rPr>
          <w:rFonts w:asciiTheme="majorHAnsi" w:hAnsiTheme="majorHAnsi"/>
          <w:sz w:val="20"/>
          <w:szCs w:val="20"/>
        </w:rPr>
      </w:pPr>
      <w:r w:rsidRPr="002C46A5">
        <w:rPr>
          <w:rFonts w:asciiTheme="majorHAnsi" w:hAnsiTheme="majorHAnsi"/>
          <w:b/>
          <w:bCs/>
          <w:sz w:val="20"/>
          <w:szCs w:val="20"/>
        </w:rPr>
        <w:t xml:space="preserve">1. Právo na odstúpenie od zmluvy </w:t>
      </w:r>
    </w:p>
    <w:p w:rsidR="00211E6A" w:rsidRPr="002C46A5" w:rsidRDefault="00211E6A" w:rsidP="00211E6A">
      <w:pPr>
        <w:pStyle w:val="Default"/>
        <w:rPr>
          <w:rFonts w:asciiTheme="majorHAnsi" w:hAnsiTheme="majorHAnsi"/>
          <w:sz w:val="20"/>
          <w:szCs w:val="20"/>
        </w:rPr>
      </w:pP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 xml:space="preserve">Máte právo odstúpiť od tejto zmluvy bez uvedenia dôvodu v lehote 14 dní </w:t>
      </w:r>
      <w:r>
        <w:rPr>
          <w:rFonts w:asciiTheme="majorHAnsi" w:hAnsiTheme="majorHAnsi"/>
          <w:sz w:val="20"/>
          <w:szCs w:val="20"/>
        </w:rPr>
        <w:t>.</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Lehota na odstúpenie od zmluvy uplynie po 14 dňoch odo dňa keď Vy alebo Vami určená tretia osoba okrem dopravcu prevezmete Tovar.</w:t>
      </w:r>
      <w:r w:rsidRPr="002C46A5">
        <w:rPr>
          <w:rFonts w:asciiTheme="majorHAnsi" w:hAnsiTheme="majorHAnsi"/>
          <w:i/>
          <w:iCs/>
          <w:sz w:val="20"/>
          <w:szCs w:val="20"/>
        </w:rPr>
        <w:t xml:space="preserve"> </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lastRenderedPageBreak/>
        <w:t xml:space="preserve">Pri uplatnení práva na odstúpenie od zmluvy nás informujte o svojom rozhodnutí odstúpiť od tejto zmluvy jednoznačným vyhlásením (napríklad listom zaslaným poštou alebo e-mailom) na adrese: Bernolákova 132/3, 934 01 Levice, </w:t>
      </w:r>
      <w:hyperlink r:id="rId4" w:history="1">
        <w:r w:rsidRPr="002C46A5">
          <w:rPr>
            <w:rStyle w:val="Hypertextovprepojenie"/>
            <w:rFonts w:asciiTheme="majorHAnsi" w:hAnsiTheme="majorHAnsi"/>
            <w:sz w:val="20"/>
            <w:szCs w:val="20"/>
          </w:rPr>
          <w:t>elektrolv</w:t>
        </w:r>
        <w:r w:rsidRPr="002C46A5">
          <w:rPr>
            <w:rStyle w:val="Hypertextovprepojenie"/>
            <w:rFonts w:asciiTheme="majorHAnsi" w:hAnsiTheme="majorHAnsi"/>
            <w:sz w:val="20"/>
            <w:szCs w:val="20"/>
            <w:lang w:val="en-US"/>
          </w:rPr>
          <w:t>@</w:t>
        </w:r>
        <w:r w:rsidRPr="002C46A5">
          <w:rPr>
            <w:rStyle w:val="Hypertextovprepojenie"/>
            <w:rFonts w:asciiTheme="majorHAnsi" w:hAnsiTheme="majorHAnsi"/>
            <w:sz w:val="20"/>
            <w:szCs w:val="20"/>
          </w:rPr>
          <w:t>elektrolv.sk</w:t>
        </w:r>
      </w:hyperlink>
      <w:r w:rsidRPr="002C46A5">
        <w:rPr>
          <w:rFonts w:asciiTheme="majorHAnsi" w:hAnsiTheme="majorHAnsi"/>
          <w:sz w:val="20"/>
          <w:szCs w:val="20"/>
        </w:rPr>
        <w:t xml:space="preserve">,  036 6312 620, 0905 504 093. </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 xml:space="preserve">Na tento účel môžete použiť </w:t>
      </w:r>
      <w:r>
        <w:rPr>
          <w:rFonts w:asciiTheme="majorHAnsi" w:hAnsiTheme="majorHAnsi"/>
          <w:sz w:val="20"/>
          <w:szCs w:val="20"/>
        </w:rPr>
        <w:t>priložený</w:t>
      </w:r>
      <w:r w:rsidRPr="002C46A5">
        <w:rPr>
          <w:rFonts w:asciiTheme="majorHAnsi" w:hAnsiTheme="majorHAnsi"/>
          <w:sz w:val="20"/>
          <w:szCs w:val="20"/>
        </w:rPr>
        <w:t xml:space="preserve"> formulár na odstúpenie od zmluvy, jeho použitie však nie je povinné. </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 xml:space="preserve">Lehota na odstúpenie od zmluvy je zachovaná, ak zašlete oznámenie o uplatnení práva na odstúpenie od zmluvy pred tým, ako uplynie lehota na odstúpenie od zmluvy. </w:t>
      </w:r>
    </w:p>
    <w:p w:rsidR="00211E6A" w:rsidRPr="002C46A5" w:rsidRDefault="00211E6A" w:rsidP="00211E6A">
      <w:pPr>
        <w:pStyle w:val="Default"/>
        <w:rPr>
          <w:rFonts w:asciiTheme="majorHAnsi" w:hAnsiTheme="majorHAnsi"/>
          <w:sz w:val="20"/>
          <w:szCs w:val="20"/>
        </w:rPr>
      </w:pPr>
    </w:p>
    <w:p w:rsidR="00211E6A" w:rsidRPr="002C46A5" w:rsidRDefault="00211E6A" w:rsidP="00211E6A">
      <w:pPr>
        <w:pStyle w:val="Default"/>
        <w:rPr>
          <w:rFonts w:asciiTheme="majorHAnsi" w:hAnsiTheme="majorHAnsi"/>
          <w:sz w:val="20"/>
          <w:szCs w:val="20"/>
        </w:rPr>
      </w:pPr>
    </w:p>
    <w:p w:rsidR="00211E6A" w:rsidRPr="002C46A5" w:rsidRDefault="00211E6A" w:rsidP="00211E6A">
      <w:pPr>
        <w:pStyle w:val="Default"/>
        <w:rPr>
          <w:rFonts w:asciiTheme="majorHAnsi" w:hAnsiTheme="majorHAnsi"/>
          <w:sz w:val="20"/>
          <w:szCs w:val="20"/>
        </w:rPr>
      </w:pPr>
      <w:r w:rsidRPr="002C46A5">
        <w:rPr>
          <w:rFonts w:asciiTheme="majorHAnsi" w:hAnsiTheme="majorHAnsi"/>
          <w:b/>
          <w:bCs/>
          <w:sz w:val="20"/>
          <w:szCs w:val="20"/>
        </w:rPr>
        <w:t xml:space="preserve">2. Dôsledky odstúpenia od zmluvy </w:t>
      </w:r>
    </w:p>
    <w:p w:rsidR="00211E6A" w:rsidRPr="002C46A5" w:rsidRDefault="00211E6A" w:rsidP="00211E6A">
      <w:pPr>
        <w:pStyle w:val="Default"/>
        <w:rPr>
          <w:rFonts w:asciiTheme="majorHAnsi" w:hAnsiTheme="majorHAnsi"/>
          <w:sz w:val="20"/>
          <w:szCs w:val="20"/>
        </w:rPr>
      </w:pPr>
    </w:p>
    <w:p w:rsidR="00211E6A" w:rsidRDefault="00211E6A" w:rsidP="00211E6A">
      <w:pPr>
        <w:pStyle w:val="Default"/>
        <w:rPr>
          <w:rFonts w:asciiTheme="majorHAnsi" w:hAnsiTheme="majorHAnsi"/>
          <w:sz w:val="20"/>
          <w:szCs w:val="20"/>
        </w:rPr>
      </w:pPr>
      <w:r w:rsidRPr="002C46A5">
        <w:rPr>
          <w:rFonts w:asciiTheme="majorHAnsi" w:hAnsiTheme="majorHAnsi"/>
          <w:sz w:val="20"/>
          <w:szCs w:val="20"/>
        </w:rPr>
        <w:t>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 xml:space="preserv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S vrátením platby môžeme čakať do vrátenia Tovaru späť na našu adresu alebo do preukázania, že ste Tovar odoslali späť, podľa toho, čo nastane skôr.</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 xml:space="preserve">V prípade odstúpenia od Zmluvy ste povinní v lehote do 14 dní od odstúpenia Nám Tovar zaslať, odovzdať Tovar Nám alebo Nami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p>
    <w:p w:rsidR="00211E6A" w:rsidRPr="002C46A5" w:rsidRDefault="00211E6A" w:rsidP="00211E6A">
      <w:pPr>
        <w:pStyle w:val="Default"/>
        <w:rPr>
          <w:rFonts w:asciiTheme="majorHAnsi" w:hAnsiTheme="majorHAnsi"/>
          <w:sz w:val="20"/>
          <w:szCs w:val="20"/>
        </w:rPr>
      </w:pPr>
      <w:r w:rsidRPr="002C46A5">
        <w:rPr>
          <w:rFonts w:asciiTheme="majorHAnsi" w:hAnsiTheme="majorHAnsi"/>
          <w:sz w:val="20"/>
          <w:szCs w:val="20"/>
        </w:rPr>
        <w:t>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p>
    <w:p w:rsidR="00211E6A" w:rsidRPr="002C46A5" w:rsidRDefault="00211E6A" w:rsidP="00211E6A">
      <w:pPr>
        <w:pStyle w:val="Default"/>
        <w:rPr>
          <w:rFonts w:asciiTheme="majorHAnsi" w:hAnsiTheme="majorHAnsi"/>
          <w:sz w:val="20"/>
          <w:szCs w:val="20"/>
        </w:rPr>
      </w:pPr>
    </w:p>
    <w:p w:rsidR="00211E6A" w:rsidRPr="00892170" w:rsidRDefault="00211E6A" w:rsidP="00211E6A">
      <w:pPr>
        <w:rPr>
          <w:rFonts w:asciiTheme="majorHAnsi" w:hAnsiTheme="majorHAnsi" w:cstheme="majorHAnsi"/>
          <w:b/>
          <w:bCs/>
          <w:sz w:val="20"/>
          <w:szCs w:val="20"/>
          <w:lang w:val="sk-SK"/>
        </w:rPr>
      </w:pPr>
    </w:p>
    <w:p w:rsidR="00060544" w:rsidRDefault="00060544">
      <w:bookmarkStart w:id="0" w:name="_GoBack"/>
      <w:bookmarkEnd w:id="0"/>
    </w:p>
    <w:sectPr w:rsidR="0006054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6A"/>
    <w:rsid w:val="00060544"/>
    <w:rsid w:val="00211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8782-E341-40C3-A551-78611F83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11E6A"/>
    <w:pPr>
      <w:spacing w:after="0" w:line="276" w:lineRule="auto"/>
    </w:pPr>
    <w:rPr>
      <w:rFonts w:ascii="Arial" w:eastAsia="Arial" w:hAnsi="Arial" w:cs="Arial"/>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11E6A"/>
    <w:rPr>
      <w:color w:val="0563C1" w:themeColor="hyperlink"/>
      <w:u w:val="single"/>
    </w:rPr>
  </w:style>
  <w:style w:type="table" w:styleId="Mriekatabuky">
    <w:name w:val="Table Grid"/>
    <w:basedOn w:val="Normlnatabuka"/>
    <w:uiPriority w:val="39"/>
    <w:rsid w:val="00211E6A"/>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E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ktrolv@elektrol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2024-07-10T19:14:00Z</dcterms:created>
  <dcterms:modified xsi:type="dcterms:W3CDTF">2024-07-10T19:14:00Z</dcterms:modified>
</cp:coreProperties>
</file>